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Name:</w:t>
      </w:r>
    </w:p>
    <w:p w:rsidR="00000000" w:rsidDel="00000000" w:rsidP="00000000" w:rsidRDefault="00000000" w:rsidRPr="00000000" w14:paraId="0000000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Email:</w:t>
      </w:r>
    </w:p>
    <w:p w:rsidR="00000000" w:rsidDel="00000000" w:rsidP="00000000" w:rsidRDefault="00000000" w:rsidRPr="00000000" w14:paraId="0000000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Campaign Contact:</w:t>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Campaign Contact Email :</w:t>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Website:</w:t>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Social Media:</w:t>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Position Seeking:</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2024 Fall Candidate Questionnaire </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are the three most pressing issues in the jurisdiction which are motivating you to run for this position?</w:t>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Do you believe the government has a role to play to address our region's longstanding racial, gender and sexual identity inequities?</w:t>
      </w:r>
    </w:p>
    <w:p w:rsidR="00000000" w:rsidDel="00000000" w:rsidP="00000000" w:rsidRDefault="00000000" w:rsidRPr="00000000" w14:paraId="0000000F">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Strongly Agree</w:t>
      </w:r>
    </w:p>
    <w:p w:rsidR="00000000" w:rsidDel="00000000" w:rsidP="00000000" w:rsidRDefault="00000000" w:rsidRPr="00000000" w14:paraId="00000010">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Agree</w:t>
      </w:r>
    </w:p>
    <w:p w:rsidR="00000000" w:rsidDel="00000000" w:rsidP="00000000" w:rsidRDefault="00000000" w:rsidRPr="00000000" w14:paraId="00000011">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Somewhat Agree</w:t>
      </w:r>
    </w:p>
    <w:p w:rsidR="00000000" w:rsidDel="00000000" w:rsidP="00000000" w:rsidRDefault="00000000" w:rsidRPr="00000000" w14:paraId="00000012">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Opinion</w:t>
      </w:r>
    </w:p>
    <w:p w:rsidR="00000000" w:rsidDel="00000000" w:rsidP="00000000" w:rsidRDefault="00000000" w:rsidRPr="00000000" w14:paraId="00000013">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Somewhat Disagree</w:t>
      </w:r>
    </w:p>
    <w:p w:rsidR="00000000" w:rsidDel="00000000" w:rsidP="00000000" w:rsidRDefault="00000000" w:rsidRPr="00000000" w14:paraId="00000014">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Disagree</w:t>
      </w:r>
    </w:p>
    <w:p w:rsidR="00000000" w:rsidDel="00000000" w:rsidP="00000000" w:rsidRDefault="00000000" w:rsidRPr="00000000" w14:paraId="00000015">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Strongly Disagree</w:t>
      </w:r>
    </w:p>
    <w:p w:rsidR="00000000" w:rsidDel="00000000" w:rsidP="00000000" w:rsidRDefault="00000000" w:rsidRPr="00000000" w14:paraId="00000016">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role of money in the electoral process continues to be an ongoing topic of conversation from its impact from the Supreme Court to the local level. What is your view on campaign finance reform and corporate PACS?</w:t>
      </w:r>
    </w:p>
    <w:p w:rsidR="00000000" w:rsidDel="00000000" w:rsidP="00000000" w:rsidRDefault="00000000" w:rsidRPr="00000000" w14:paraId="0000001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believe the most pressing way to address the housing crisis includes right to shelter protections, affordable housing, rent control and investments like whole home repairs?  </w:t>
      </w:r>
    </w:p>
    <w:p w:rsidR="00000000" w:rsidDel="00000000" w:rsidP="00000000" w:rsidRDefault="00000000" w:rsidRPr="00000000" w14:paraId="0000001B">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Strongly Agree</w:t>
      </w:r>
    </w:p>
    <w:p w:rsidR="00000000" w:rsidDel="00000000" w:rsidP="00000000" w:rsidRDefault="00000000" w:rsidRPr="00000000" w14:paraId="0000001C">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Agree</w:t>
      </w:r>
    </w:p>
    <w:p w:rsidR="00000000" w:rsidDel="00000000" w:rsidP="00000000" w:rsidRDefault="00000000" w:rsidRPr="00000000" w14:paraId="0000001D">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Somewhat Agree</w:t>
      </w:r>
    </w:p>
    <w:p w:rsidR="00000000" w:rsidDel="00000000" w:rsidP="00000000" w:rsidRDefault="00000000" w:rsidRPr="00000000" w14:paraId="0000001E">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Opinion</w:t>
      </w:r>
    </w:p>
    <w:p w:rsidR="00000000" w:rsidDel="00000000" w:rsidP="00000000" w:rsidRDefault="00000000" w:rsidRPr="00000000" w14:paraId="0000001F">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Somewhat Disagree</w:t>
      </w:r>
    </w:p>
    <w:p w:rsidR="00000000" w:rsidDel="00000000" w:rsidP="00000000" w:rsidRDefault="00000000" w:rsidRPr="00000000" w14:paraId="00000020">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Disagree</w:t>
      </w:r>
    </w:p>
    <w:p w:rsidR="00000000" w:rsidDel="00000000" w:rsidP="00000000" w:rsidRDefault="00000000" w:rsidRPr="00000000" w14:paraId="00000021">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Strongly Disagree</w:t>
      </w:r>
    </w:p>
    <w:p w:rsidR="00000000" w:rsidDel="00000000" w:rsidP="00000000" w:rsidRDefault="00000000" w:rsidRPr="00000000" w14:paraId="00000022">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Pennsylvania has a long history with environmental issues and related public health crises that have resulted in negative outcomes for Black people in Pennsylvania. How does this relate to your position? What, if anything, will you do to address these disparities ?</w:t>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can your position foster a positive economic and social environment for Black Business owners, creatives and other entrepreneurs?</w:t>
      </w:r>
    </w:p>
    <w:p w:rsidR="00000000" w:rsidDel="00000000" w:rsidP="00000000" w:rsidRDefault="00000000" w:rsidRPr="00000000" w14:paraId="0000002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recent report from the Greater Pittsburgh Arts Council found there has not been any gain in the equity of arts funding in the Pittsburgh region. How will you work to uplift the need for investments in Black and diverse arts initiatives in your district?</w:t>
      </w:r>
    </w:p>
    <w:p w:rsidR="00000000" w:rsidDel="00000000" w:rsidP="00000000" w:rsidRDefault="00000000" w:rsidRPr="00000000" w14:paraId="0000002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support efforts to legalize adult use of cannabis with support and inclusion to those impacted by the criminal justice system ?</w:t>
      </w:r>
    </w:p>
    <w:p w:rsidR="00000000" w:rsidDel="00000000" w:rsidP="00000000" w:rsidRDefault="00000000" w:rsidRPr="00000000" w14:paraId="00000030">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Strongly Agree</w:t>
      </w:r>
    </w:p>
    <w:p w:rsidR="00000000" w:rsidDel="00000000" w:rsidP="00000000" w:rsidRDefault="00000000" w:rsidRPr="00000000" w14:paraId="00000031">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Agree</w:t>
      </w:r>
    </w:p>
    <w:p w:rsidR="00000000" w:rsidDel="00000000" w:rsidP="00000000" w:rsidRDefault="00000000" w:rsidRPr="00000000" w14:paraId="00000032">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Somewhat Agree</w:t>
      </w:r>
    </w:p>
    <w:p w:rsidR="00000000" w:rsidDel="00000000" w:rsidP="00000000" w:rsidRDefault="00000000" w:rsidRPr="00000000" w14:paraId="00000033">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Opinion</w:t>
      </w:r>
    </w:p>
    <w:p w:rsidR="00000000" w:rsidDel="00000000" w:rsidP="00000000" w:rsidRDefault="00000000" w:rsidRPr="00000000" w14:paraId="00000034">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Somewhat Disagree</w:t>
      </w:r>
    </w:p>
    <w:p w:rsidR="00000000" w:rsidDel="00000000" w:rsidP="00000000" w:rsidRDefault="00000000" w:rsidRPr="00000000" w14:paraId="00000035">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Disagree</w:t>
      </w:r>
    </w:p>
    <w:p w:rsidR="00000000" w:rsidDel="00000000" w:rsidP="00000000" w:rsidRDefault="00000000" w:rsidRPr="00000000" w14:paraId="00000036">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Strongly Disagree</w:t>
      </w:r>
    </w:p>
    <w:p w:rsidR="00000000" w:rsidDel="00000000" w:rsidP="00000000" w:rsidRDefault="00000000" w:rsidRPr="00000000" w14:paraId="0000003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you envision safe communities, what does your idea of safe and accessible communities in your district look like?</w:t>
      </w:r>
    </w:p>
    <w:p w:rsidR="00000000" w:rsidDel="00000000" w:rsidP="00000000" w:rsidRDefault="00000000" w:rsidRPr="00000000" w14:paraId="0000003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need for access to mental healthcare has only increased since 2020. What can your position do to make mental healthcare more accessible to Black and other working class people? What can you do to make people more comfortable in seeking mental health support?</w:t>
      </w:r>
    </w:p>
    <w:p w:rsidR="00000000" w:rsidDel="00000000" w:rsidP="00000000" w:rsidRDefault="00000000" w:rsidRPr="00000000" w14:paraId="0000003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support the creation or continuation of universal health programs, such as Medicare for All, Student Loan Forgiveness, and Social Security?</w:t>
      </w:r>
    </w:p>
    <w:p w:rsidR="00000000" w:rsidDel="00000000" w:rsidP="00000000" w:rsidRDefault="00000000" w:rsidRPr="00000000" w14:paraId="00000041">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Strongly Agree</w:t>
      </w:r>
    </w:p>
    <w:p w:rsidR="00000000" w:rsidDel="00000000" w:rsidP="00000000" w:rsidRDefault="00000000" w:rsidRPr="00000000" w14:paraId="00000042">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Agree</w:t>
      </w:r>
    </w:p>
    <w:p w:rsidR="00000000" w:rsidDel="00000000" w:rsidP="00000000" w:rsidRDefault="00000000" w:rsidRPr="00000000" w14:paraId="00000043">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Somewhat Agree</w:t>
      </w:r>
    </w:p>
    <w:p w:rsidR="00000000" w:rsidDel="00000000" w:rsidP="00000000" w:rsidRDefault="00000000" w:rsidRPr="00000000" w14:paraId="00000044">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Opinion</w:t>
      </w:r>
    </w:p>
    <w:p w:rsidR="00000000" w:rsidDel="00000000" w:rsidP="00000000" w:rsidRDefault="00000000" w:rsidRPr="00000000" w14:paraId="00000045">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Somewhat Disagree</w:t>
      </w:r>
    </w:p>
    <w:p w:rsidR="00000000" w:rsidDel="00000000" w:rsidP="00000000" w:rsidRDefault="00000000" w:rsidRPr="00000000" w14:paraId="00000046">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Disagree</w:t>
      </w:r>
    </w:p>
    <w:p w:rsidR="00000000" w:rsidDel="00000000" w:rsidP="00000000" w:rsidRDefault="00000000" w:rsidRPr="00000000" w14:paraId="00000047">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Strongly Disagree</w:t>
      </w:r>
    </w:p>
    <w:p w:rsidR="00000000" w:rsidDel="00000000" w:rsidP="00000000" w:rsidRDefault="00000000" w:rsidRPr="00000000" w14:paraId="0000004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will your election change the lived reality of the average Black 23 year old in your district ?</w:t>
      </w:r>
    </w:p>
    <w:p w:rsidR="00000000" w:rsidDel="00000000" w:rsidP="00000000" w:rsidRDefault="00000000" w:rsidRPr="00000000" w14:paraId="0000004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will you work to reduce the Black infant and maternal mortality crisis in your districts?</w:t>
      </w:r>
    </w:p>
    <w:p w:rsidR="00000000" w:rsidDel="00000000" w:rsidP="00000000" w:rsidRDefault="00000000" w:rsidRPr="00000000" w14:paraId="0000004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role do you believe the judiciary should play in a democratic society and in upholding democracy?</w:t>
      </w:r>
    </w:p>
    <w:p w:rsidR="00000000" w:rsidDel="00000000" w:rsidP="00000000" w:rsidRDefault="00000000" w:rsidRPr="00000000" w14:paraId="0000004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is bringing you joy?</w:t>
      </w:r>
    </w:p>
    <w:p w:rsidR="00000000" w:rsidDel="00000000" w:rsidP="00000000" w:rsidRDefault="00000000" w:rsidRPr="00000000" w14:paraId="0000005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Voluntary Reporting </w:t>
      </w:r>
    </w:p>
    <w:p w:rsidR="00000000" w:rsidDel="00000000" w:rsidP="00000000" w:rsidRDefault="00000000" w:rsidRPr="00000000" w14:paraId="0000005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diverse is your </w:t>
      </w:r>
      <w:r w:rsidDel="00000000" w:rsidR="00000000" w:rsidRPr="00000000">
        <w:rPr>
          <w:rFonts w:ascii="Georgia" w:cs="Georgia" w:eastAsia="Georgia" w:hAnsi="Georgia"/>
          <w:b w:val="1"/>
          <w:sz w:val="24"/>
          <w:szCs w:val="24"/>
          <w:rtl w:val="0"/>
        </w:rPr>
        <w:t xml:space="preserve">current</w:t>
      </w:r>
      <w:r w:rsidDel="00000000" w:rsidR="00000000" w:rsidRPr="00000000">
        <w:rPr>
          <w:rFonts w:ascii="Georgia" w:cs="Georgia" w:eastAsia="Georgia" w:hAnsi="Georgia"/>
          <w:sz w:val="24"/>
          <w:szCs w:val="24"/>
          <w:rtl w:val="0"/>
        </w:rPr>
        <w:t xml:space="preserve"> paid non canvasser  (FT,PT, Contract) staff along race, gender, and disability? </w:t>
      </w:r>
    </w:p>
    <w:p w:rsidR="00000000" w:rsidDel="00000000" w:rsidP="00000000" w:rsidRDefault="00000000" w:rsidRPr="00000000" w14:paraId="0000005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rPr>
          <w:rFonts w:ascii="Georgia" w:cs="Georgia" w:eastAsia="Georgia" w:hAnsi="Georgia"/>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rFonts w:ascii="Georgia" w:cs="Georgia" w:eastAsia="Georgia" w:hAnsi="Georgia"/>
        <w:sz w:val="24"/>
        <w:szCs w:val="24"/>
      </w:rPr>
    </w:pPr>
    <w:r w:rsidDel="00000000" w:rsidR="00000000" w:rsidRPr="00000000">
      <w:rPr>
        <w:rtl w:val="0"/>
      </w:rPr>
      <w:t xml:space="preserve">1Hood Power Fall 2024 Questionnaire</w:t>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5486400</wp:posOffset>
          </wp:positionH>
          <wp:positionV relativeFrom="paragraph">
            <wp:posOffset>-152399</wp:posOffset>
          </wp:positionV>
          <wp:extent cx="371475" cy="41233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71475" cy="412338"/>
                  </a:xfrm>
                  <a:prstGeom prst="rect"/>
                  <a:ln/>
                </pic:spPr>
              </pic:pic>
            </a:graphicData>
          </a:graphic>
        </wp:anchor>
      </w:drawing>
    </w:r>
  </w:p>
  <w:p w:rsidR="00000000" w:rsidDel="00000000" w:rsidP="00000000" w:rsidRDefault="00000000" w:rsidRPr="00000000" w14:paraId="0000005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jc w:val="right"/>
      <w:rPr/>
    </w:pPr>
    <w:r w:rsidDel="00000000" w:rsidR="00000000" w:rsidRPr="00000000">
      <w:rPr/>
      <w:drawing>
        <wp:inline distB="114300" distT="114300" distL="114300" distR="114300">
          <wp:extent cx="366713" cy="4084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6713" cy="40849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